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4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7"/>
        <w:gridCol w:w="5559"/>
        <w:gridCol w:w="18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9标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北京市2017年市级疏堵工程施工第9标段（共6项）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??" w:hAnsi="??" w:eastAsia="宋体" w:cs="??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??" w:hAnsi="??" w:eastAsia="宋体" w:cs="??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各工程投标价上限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9.1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成府路人行步道拓宽改造工程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1962924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9.2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中关村南大街（白石桥路口北进口）渠化改造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50406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9.3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闵庄路与香山南路路口渠划改造工程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9.4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空军总医院西侧路道路改造工程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9.5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清华东路（双清路至荷清路）道路改造工程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6031173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9.6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京藏高速辅路与北清路路口改造工程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1773492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86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本标段合计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11560806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10标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北京市2017年市级疏堵工程施工第10标段（共1项）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02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10.1</w:t>
            </w:r>
          </w:p>
        </w:tc>
        <w:tc>
          <w:tcPr>
            <w:tcW w:w="5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莲石路设置潮汐车道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14172200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86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本标段合计</w:t>
            </w: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14172200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F73B3"/>
    <w:rsid w:val="12B96A15"/>
    <w:rsid w:val="3278770F"/>
    <w:rsid w:val="5E3451AD"/>
    <w:rsid w:val="68CF73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2017-09-30T08:08:00Z</dcterms:created>
  <dc:creator>KST-E450-B</dc:creator>
  <cp:lastModifiedBy>KST-E450-B</cp:lastModifiedBy>
  <dcterms:modified xsi:type="dcterms:W3CDTF">2017-09-30T08:12:09Z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